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DE74C"/>
    <w:p w14:paraId="157351B0"/>
    <w:p w14:paraId="54E18636"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毕业论文任务书填写参考</w:t>
      </w:r>
    </w:p>
    <w:p w14:paraId="6DF40D27">
      <w:pPr>
        <w:rPr>
          <w:rFonts w:hint="eastAsia"/>
          <w:lang w:eastAsia="zh-CN"/>
        </w:rPr>
      </w:pPr>
    </w:p>
    <w:p w14:paraId="0488F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以下内容供参考，具体内容根据毕业论文（设计）的选题、研究内容等确定</w:t>
      </w:r>
    </w:p>
    <w:p w14:paraId="313D29AC">
      <w:pPr>
        <w:rPr>
          <w:rFonts w:hint="eastAsia"/>
          <w:lang w:eastAsia="zh-CN"/>
        </w:rPr>
      </w:pPr>
    </w:p>
    <w:p w14:paraId="23FFC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一、毕业综合训练要求</w:t>
      </w:r>
    </w:p>
    <w:p w14:paraId="6B55483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1、主要目的</w:t>
      </w:r>
    </w:p>
    <w:p w14:paraId="7EAC22D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毕业论文的写作，是学生对大学四年完成****专业课程学习知识的整合与融合贯通。通过毕业论文的写作和综合训练的开展，达到初步熟悉****专业领域研究工作（毕业设计为实践应用领域）的一般过程及基本规律，掌握基本科学研究方法（毕业设计：实践领域应用技能），从而系统化的训练学生专业综合能力。</w:t>
      </w:r>
    </w:p>
    <w:p w14:paraId="39921F3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2、主要任务</w:t>
      </w:r>
    </w:p>
    <w:p w14:paraId="00F2F95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论文（设计）分为五个部分，约12000字，主要从*****背景下的*****现实需求调研出发，采用*****等研究方法对******问题进行探讨和研究。论文写作时间为5个月，从提出选题到搜集整理资料，跟指导老师进行充分沟通交流反复修改完善，到最后定稿。</w:t>
      </w:r>
    </w:p>
    <w:p w14:paraId="7F041C7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3、基本要求</w:t>
      </w:r>
    </w:p>
    <w:p w14:paraId="3B53C29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（1）论文正文不少于10000字，在维普论文系统中查重不高于30%；</w:t>
      </w:r>
    </w:p>
    <w:p w14:paraId="008A364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（2）注意理论联系实际，有必要的调研分析数据和图表；</w:t>
      </w:r>
    </w:p>
    <w:p w14:paraId="395E21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（3）论文主题明确，聚焦本专业（行业）热点问题展开，论证充分，条理清晰；</w:t>
      </w:r>
    </w:p>
    <w:p w14:paraId="226DEE5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（4）参考文献注录规范，不少于15条近5年文献，论文格式符合吉首大学毕业论文写作规范。</w:t>
      </w:r>
    </w:p>
    <w:p w14:paraId="3D842DE0">
      <w:pPr>
        <w:rPr>
          <w:rFonts w:hint="eastAsia"/>
          <w:lang w:val="en-US" w:eastAsia="zh-CN"/>
        </w:rPr>
      </w:pPr>
    </w:p>
    <w:p w14:paraId="3C2BA93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二、文献查阅指引</w:t>
      </w:r>
    </w:p>
    <w:p w14:paraId="235FEAD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建议学生在学校图书馆、知网、万方及行业网站上查阅******等相关文献，重点查阅近五年来有关*****的文献资料。如******（可以适当列举3-5篇论文或者图书著作）</w:t>
      </w:r>
    </w:p>
    <w:p w14:paraId="0F0CC7AB">
      <w:pPr>
        <w:rPr>
          <w:rFonts w:hint="eastAsia"/>
          <w:lang w:val="en-US" w:eastAsia="zh-CN"/>
        </w:rPr>
      </w:pPr>
    </w:p>
    <w:p w14:paraId="2C0C2ED9">
      <w:pPr>
        <w:rPr>
          <w:rFonts w:hint="default"/>
          <w:lang w:val="en-US" w:eastAsia="zh-CN"/>
        </w:rPr>
      </w:pPr>
    </w:p>
    <w:p w14:paraId="2DD0943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三、毕业综合训练进度安排、</w:t>
      </w:r>
    </w:p>
    <w:p w14:paraId="5C8F0C9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2024年9月  完成毕业论文选题指南编制并提交论文选题</w:t>
      </w:r>
    </w:p>
    <w:p w14:paraId="1A9A2AC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2024年10月 完成毕业论文选题及指导老师分配</w:t>
      </w:r>
    </w:p>
    <w:p w14:paraId="5EB96E7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2024年11月-2025年1月10日 完成毕业论文开题工作</w:t>
      </w:r>
    </w:p>
    <w:p w14:paraId="46E3D0E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2025年1月11日-2025年4月20日  完成毕业论文一二三稿的写作，并按要求上传到维普论文系统</w:t>
      </w:r>
    </w:p>
    <w:p w14:paraId="413A69B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2025年4月21日-2025年5月10日 完成毕业论文定稿、答辩工作</w:t>
      </w:r>
    </w:p>
    <w:p w14:paraId="15F2E7A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2025年5月11日-2025年5月30日 完成毕业论文各项材料归档工作</w:t>
      </w:r>
    </w:p>
    <w:p w14:paraId="32BB896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5FDDA8A1"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毕业论文任务书填写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位置</w:t>
      </w:r>
    </w:p>
    <w:p w14:paraId="61FF6C02"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 w14:paraId="26C924C3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进入维普系统，系统网址https://vgms.fanyu.com/，学校填“吉首大学”，账号是00+四位工号，重置后密码是jsdx123#。</w:t>
      </w:r>
    </w:p>
    <w:p w14:paraId="1C75895A">
      <w:pPr>
        <w:numPr>
          <w:numId w:val="0"/>
        </w:numPr>
        <w:rPr>
          <w:rFonts w:hint="eastAsia"/>
          <w:lang w:val="en-US" w:eastAsia="zh-CN"/>
        </w:rPr>
      </w:pPr>
    </w:p>
    <w:p w14:paraId="33AD4471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在左侧选择“过程管理”-“任务书”</w:t>
      </w:r>
    </w:p>
    <w:p w14:paraId="1873827D">
      <w:pPr>
        <w:numPr>
          <w:numId w:val="0"/>
        </w:numPr>
        <w:jc w:val="center"/>
      </w:pPr>
      <w:r>
        <w:drawing>
          <wp:inline distT="0" distB="0" distL="114300" distR="114300">
            <wp:extent cx="2317750" cy="3886835"/>
            <wp:effectExtent l="0" t="0" r="635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388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2A964">
      <w:pPr>
        <w:numPr>
          <w:numId w:val="0"/>
        </w:numPr>
        <w:jc w:val="center"/>
      </w:pPr>
    </w:p>
    <w:p w14:paraId="06A54AEF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在右侧对应学生后选择“编辑”</w:t>
      </w:r>
    </w:p>
    <w:p w14:paraId="07F20A42">
      <w:pPr>
        <w:numPr>
          <w:numId w:val="0"/>
        </w:numPr>
        <w:ind w:leftChars="0"/>
        <w:jc w:val="center"/>
      </w:pPr>
      <w:r>
        <w:drawing>
          <wp:inline distT="0" distB="0" distL="114300" distR="114300">
            <wp:extent cx="5271135" cy="1748790"/>
            <wp:effectExtent l="0" t="0" r="571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32571">
      <w:pPr>
        <w:numPr>
          <w:numId w:val="0"/>
        </w:numPr>
        <w:ind w:leftChars="0"/>
        <w:jc w:val="center"/>
      </w:pPr>
    </w:p>
    <w:p w14:paraId="491D113D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在弹出窗口内填写相应内容，填写完毕后点击“确定</w:t>
      </w:r>
      <w:bookmarkStart w:id="0" w:name="_GoBack"/>
      <w:bookmarkEnd w:id="0"/>
      <w:r>
        <w:rPr>
          <w:rFonts w:hint="eastAsia"/>
          <w:lang w:val="en-US" w:eastAsia="zh-CN"/>
        </w:rPr>
        <w:t>”</w:t>
      </w:r>
    </w:p>
    <w:p w14:paraId="0073A0B9"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5420" cy="3943350"/>
            <wp:effectExtent l="0" t="0" r="1143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DD9530"/>
    <w:multiLevelType w:val="singleLevel"/>
    <w:tmpl w:val="51DD953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B6723"/>
    <w:rsid w:val="02BC3855"/>
    <w:rsid w:val="04ED2F0E"/>
    <w:rsid w:val="05195009"/>
    <w:rsid w:val="08C851C2"/>
    <w:rsid w:val="09450526"/>
    <w:rsid w:val="0B7B539C"/>
    <w:rsid w:val="0C0E6C08"/>
    <w:rsid w:val="0C525790"/>
    <w:rsid w:val="0CFD213F"/>
    <w:rsid w:val="0DC93A39"/>
    <w:rsid w:val="1050020A"/>
    <w:rsid w:val="10DC0F03"/>
    <w:rsid w:val="10E647D0"/>
    <w:rsid w:val="11CB0557"/>
    <w:rsid w:val="13D73FBA"/>
    <w:rsid w:val="188C7A82"/>
    <w:rsid w:val="19342F1B"/>
    <w:rsid w:val="1AB04E2D"/>
    <w:rsid w:val="1B8B215D"/>
    <w:rsid w:val="1BCE286D"/>
    <w:rsid w:val="1C3B62C6"/>
    <w:rsid w:val="1CC157C7"/>
    <w:rsid w:val="1CD83FF3"/>
    <w:rsid w:val="1DEA6C4D"/>
    <w:rsid w:val="209F6A33"/>
    <w:rsid w:val="23C448C2"/>
    <w:rsid w:val="24583878"/>
    <w:rsid w:val="27C44304"/>
    <w:rsid w:val="288253C5"/>
    <w:rsid w:val="2D175F48"/>
    <w:rsid w:val="2D50049C"/>
    <w:rsid w:val="2D8E3661"/>
    <w:rsid w:val="2E6A5B1C"/>
    <w:rsid w:val="2E820CC6"/>
    <w:rsid w:val="31B12130"/>
    <w:rsid w:val="3282531E"/>
    <w:rsid w:val="342F5CDB"/>
    <w:rsid w:val="34611E1F"/>
    <w:rsid w:val="368F4A38"/>
    <w:rsid w:val="374B223F"/>
    <w:rsid w:val="387871EC"/>
    <w:rsid w:val="3B1A611E"/>
    <w:rsid w:val="3B6D7E7C"/>
    <w:rsid w:val="3C715549"/>
    <w:rsid w:val="3D644F12"/>
    <w:rsid w:val="3E0F1258"/>
    <w:rsid w:val="454478FF"/>
    <w:rsid w:val="458E5A4A"/>
    <w:rsid w:val="459908E9"/>
    <w:rsid w:val="45AE27C3"/>
    <w:rsid w:val="464A7F14"/>
    <w:rsid w:val="4686258C"/>
    <w:rsid w:val="47FA04E7"/>
    <w:rsid w:val="485846A9"/>
    <w:rsid w:val="4B447A16"/>
    <w:rsid w:val="4EEE08B9"/>
    <w:rsid w:val="530A5D9A"/>
    <w:rsid w:val="53ED6B57"/>
    <w:rsid w:val="55AE7FDE"/>
    <w:rsid w:val="57640266"/>
    <w:rsid w:val="582D0890"/>
    <w:rsid w:val="59AA33B0"/>
    <w:rsid w:val="5A763558"/>
    <w:rsid w:val="5D5C6C4B"/>
    <w:rsid w:val="5E8116C6"/>
    <w:rsid w:val="60705DB3"/>
    <w:rsid w:val="60D302F8"/>
    <w:rsid w:val="60D63F79"/>
    <w:rsid w:val="618B6723"/>
    <w:rsid w:val="62791D4B"/>
    <w:rsid w:val="649507D0"/>
    <w:rsid w:val="664A7513"/>
    <w:rsid w:val="66915B45"/>
    <w:rsid w:val="66A50898"/>
    <w:rsid w:val="67065216"/>
    <w:rsid w:val="69121171"/>
    <w:rsid w:val="69313380"/>
    <w:rsid w:val="6B014FD4"/>
    <w:rsid w:val="6BFC591F"/>
    <w:rsid w:val="6D800237"/>
    <w:rsid w:val="6FF423CB"/>
    <w:rsid w:val="704B1F1B"/>
    <w:rsid w:val="7117290E"/>
    <w:rsid w:val="71C01BC8"/>
    <w:rsid w:val="743642C5"/>
    <w:rsid w:val="74765EE3"/>
    <w:rsid w:val="771869A7"/>
    <w:rsid w:val="772E67F6"/>
    <w:rsid w:val="7A310A59"/>
    <w:rsid w:val="7CCB0ED0"/>
    <w:rsid w:val="7D996291"/>
    <w:rsid w:val="7F15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687</Words>
  <Characters>780</Characters>
  <Lines>0</Lines>
  <Paragraphs>0</Paragraphs>
  <TotalTime>6</TotalTime>
  <ScaleCrop>false</ScaleCrop>
  <LinksUpToDate>false</LinksUpToDate>
  <CharactersWithSpaces>788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2024-11-20T05:34:00Z</dcterms:created>
  <dc:creator>吉大董坚峰</dc:creator>
  <cp:lastModifiedBy>地主家的傻儿子</cp:lastModifiedBy>
  <dcterms:modified xsi:type="dcterms:W3CDTF">2024-11-26T02:42:01Z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7C19DC252E974FE7BE9CC71DD39B9C47_11</vt:lpwstr>
  </property>
</Properties>
</file>